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77777777" w:rsidR="003D30A3" w:rsidRPr="007E5DBC" w:rsidRDefault="00A32C76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7E5DBC">
        <w:rPr>
          <w:rFonts w:ascii="Arial Narrow" w:eastAsiaTheme="minorHAnsi" w:hAnsi="Arial Narrow" w:cstheme="minorBidi"/>
          <w:b/>
          <w:sz w:val="22"/>
          <w:szCs w:val="22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77777777" w:rsidR="00E27F06" w:rsidRPr="00BC2209" w:rsidRDefault="00BC220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Florida Statutes</w:t>
      </w:r>
      <w:r w:rsidR="004636C9" w:rsidRPr="00BC220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77777777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77777777" w:rsidR="007F5733" w:rsidRPr="008551C2" w:rsidRDefault="008551C2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EA3D18" w:rsidRPr="008551C2">
        <w:rPr>
          <w:rFonts w:ascii="Arial Narrow" w:hAnsi="Arial Narrow" w:cs="Arial"/>
          <w:bCs/>
          <w:sz w:val="22"/>
          <w:szCs w:val="22"/>
        </w:rPr>
        <w:t>Foster Care Licensing</w:t>
      </w:r>
    </w:p>
    <w:p w14:paraId="521B6E4F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36558F85" w14:textId="77777777" w:rsidR="00D51C14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</w:t>
      </w:r>
      <w:r w:rsidR="00D51C14" w:rsidRPr="008F7E5A">
        <w:rPr>
          <w:rFonts w:ascii="Arial Narrow" w:hAnsi="Arial Narrow" w:cs="Arial"/>
          <w:bCs/>
          <w:sz w:val="22"/>
          <w:szCs w:val="22"/>
        </w:rPr>
        <w:t>10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  <w:r w:rsidR="00D51C14" w:rsidRPr="008551C2">
        <w:rPr>
          <w:rFonts w:ascii="Arial Narrow" w:hAnsi="Arial Narrow" w:cs="Arial"/>
          <w:bCs/>
          <w:sz w:val="22"/>
          <w:szCs w:val="22"/>
        </w:rPr>
        <w:t>Psychotic and Emotionally Disturbed Children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4E7E3A">
        <w:rPr>
          <w:rFonts w:ascii="Arial Narrow" w:hAnsi="Arial Narrow" w:cs="Arial"/>
          <w:bCs/>
          <w:sz w:val="22"/>
          <w:szCs w:val="22"/>
        </w:rPr>
        <w:t xml:space="preserve">- </w:t>
      </w:r>
      <w:r w:rsidR="00D51C14" w:rsidRPr="008551C2">
        <w:rPr>
          <w:rFonts w:ascii="Arial Narrow" w:hAnsi="Arial Narrow" w:cs="Arial"/>
          <w:bCs/>
          <w:sz w:val="22"/>
          <w:szCs w:val="22"/>
        </w:rPr>
        <w:t>Purchase of Residential Services Rules</w:t>
      </w:r>
    </w:p>
    <w:p w14:paraId="0B6FAC19" w14:textId="77777777" w:rsidR="005C7163" w:rsidRPr="008551C2" w:rsidRDefault="005C716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8551C2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MISCELLANEOUS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77777777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3ACA9580" w14:textId="4B11DD65" w:rsidR="00343865" w:rsidRPr="008551C2" w:rsidRDefault="0086137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Comptroller</w:t>
      </w:r>
      <w:r w:rsidR="00BA1512" w:rsidRPr="008F7E5A">
        <w:rPr>
          <w:rFonts w:ascii="Arial Narrow" w:hAnsi="Arial Narrow" w:cs="Arial"/>
          <w:bCs/>
          <w:sz w:val="22"/>
          <w:szCs w:val="22"/>
        </w:rPr>
        <w:t>’</w:t>
      </w:r>
      <w:r w:rsidRPr="008F7E5A">
        <w:rPr>
          <w:rFonts w:ascii="Arial Narrow" w:hAnsi="Arial Narrow" w:cs="Arial"/>
          <w:bCs/>
          <w:sz w:val="22"/>
          <w:szCs w:val="22"/>
        </w:rPr>
        <w:t xml:space="preserve">s Memorandum </w:t>
      </w:r>
      <w:r w:rsidR="00326F9B" w:rsidRPr="008F7E5A">
        <w:rPr>
          <w:rFonts w:ascii="Arial Narrow" w:hAnsi="Arial Narrow" w:cs="Arial"/>
          <w:bCs/>
          <w:sz w:val="22"/>
          <w:szCs w:val="22"/>
        </w:rPr>
        <w:t xml:space="preserve">No.  </w:t>
      </w:r>
      <w:r w:rsidRPr="008F7E5A">
        <w:rPr>
          <w:rFonts w:ascii="Arial Narrow" w:hAnsi="Arial Narrow" w:cs="Arial"/>
          <w:bCs/>
          <w:sz w:val="22"/>
          <w:szCs w:val="22"/>
        </w:rPr>
        <w:t>03 (1999-2000)</w:t>
      </w:r>
    </w:p>
    <w:p w14:paraId="08D61E8E" w14:textId="77777777" w:rsidR="00546EDD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861375" w:rsidRPr="008551C2">
        <w:rPr>
          <w:rFonts w:ascii="Arial Narrow" w:hAnsi="Arial Narrow" w:cs="Arial"/>
          <w:bCs/>
          <w:sz w:val="22"/>
          <w:szCs w:val="22"/>
        </w:rPr>
        <w:t>Florida Single Audit Act Implementation</w:t>
      </w:r>
    </w:p>
    <w:p w14:paraId="030A9E41" w14:textId="184551C1" w:rsidR="001D29FF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01 (2019-2020)</w:t>
      </w:r>
    </w:p>
    <w:p w14:paraId="365E1E46" w14:textId="5FF9B9D0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4FF1A8B0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02 (2019-2020)</w:t>
      </w:r>
    </w:p>
    <w:p w14:paraId="04E137F7" w14:textId="3FA21BF6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7FFF6095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Comptroller’s Memorandum No. 04 (2019-2020)</w:t>
      </w:r>
    </w:p>
    <w:p w14:paraId="03292CD8" w14:textId="188C7C2F" w:rsidR="001D29FF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030CEB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7A07FDB4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>
        <w:rPr>
          <w:rFonts w:ascii="Arial Narrow" w:hAnsi="Arial Narrow" w:cs="Arial"/>
          <w:bCs/>
          <w:sz w:val="22"/>
          <w:szCs w:val="22"/>
        </w:rPr>
        <w:t>20</w:t>
      </w:r>
      <w:r w:rsidR="001D29FF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Pr="008F7E5A">
        <w:rPr>
          <w:rFonts w:ascii="Arial Narrow" w:hAnsi="Arial Narrow" w:cs="Arial"/>
          <w:bCs/>
          <w:sz w:val="22"/>
          <w:szCs w:val="22"/>
        </w:rPr>
        <w:t>(</w:t>
      </w:r>
      <w:r w:rsidR="001D29FF" w:rsidRPr="008F7E5A">
        <w:rPr>
          <w:rFonts w:ascii="Arial Narrow" w:hAnsi="Arial Narrow" w:cs="Arial"/>
          <w:bCs/>
          <w:sz w:val="22"/>
          <w:szCs w:val="22"/>
        </w:rPr>
        <w:t>201</w:t>
      </w:r>
      <w:r w:rsidR="001D29FF">
        <w:rPr>
          <w:rFonts w:ascii="Arial Narrow" w:hAnsi="Arial Narrow" w:cs="Arial"/>
          <w:bCs/>
          <w:sz w:val="22"/>
          <w:szCs w:val="22"/>
        </w:rPr>
        <w:t>9</w:t>
      </w:r>
      <w:r w:rsidR="001D29FF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Pr="008F7E5A">
        <w:rPr>
          <w:rFonts w:ascii="Arial Narrow" w:hAnsi="Arial Narrow" w:cs="Arial"/>
          <w:bCs/>
          <w:sz w:val="22"/>
          <w:szCs w:val="22"/>
        </w:rPr>
        <w:t xml:space="preserve">- </w:t>
      </w:r>
      <w:r w:rsidR="001D29FF" w:rsidRPr="008F7E5A">
        <w:rPr>
          <w:rFonts w:ascii="Arial Narrow" w:hAnsi="Arial Narrow" w:cs="Arial"/>
          <w:bCs/>
          <w:sz w:val="22"/>
          <w:szCs w:val="22"/>
        </w:rPr>
        <w:t>20</w:t>
      </w:r>
      <w:r w:rsidR="001D29FF">
        <w:rPr>
          <w:rFonts w:ascii="Arial Narrow" w:hAnsi="Arial Narrow" w:cs="Arial"/>
          <w:bCs/>
          <w:sz w:val="22"/>
          <w:szCs w:val="22"/>
        </w:rPr>
        <w:t>20</w:t>
      </w:r>
      <w:r w:rsidRPr="008F7E5A">
        <w:rPr>
          <w:rFonts w:ascii="Arial Narrow" w:hAnsi="Arial Narrow" w:cs="Arial"/>
          <w:bCs/>
          <w:sz w:val="22"/>
          <w:szCs w:val="22"/>
        </w:rPr>
        <w:t>)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7777777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hyperlink r:id="rId8" w:history="1">
        <w:r w:rsidR="00B67F34" w:rsidRPr="008551C2">
          <w:rPr>
            <w:rFonts w:ascii="Arial Narrow" w:hAnsi="Arial Narrow" w:cs="Arial"/>
            <w:bCs/>
            <w:sz w:val="22"/>
            <w:szCs w:val="22"/>
          </w:rPr>
          <w:t>https://federalregister.gov/a/2013-30465</w:t>
        </w:r>
      </w:hyperlink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39585391" w:rsidR="008551C2" w:rsidRPr="008551C2" w:rsidRDefault="0041446B" w:rsidP="007631EE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AE492B" w:rsidRPr="008551C2">
        <w:rPr>
          <w:rFonts w:ascii="Arial Narrow" w:hAnsi="Arial Narrow" w:cs="Arial"/>
          <w:bCs/>
          <w:sz w:val="22"/>
          <w:szCs w:val="22"/>
        </w:rPr>
        <w:t>Mental</w:t>
      </w:r>
      <w:r w:rsidR="002A5E8D" w:rsidRPr="008551C2">
        <w:rPr>
          <w:rFonts w:ascii="Arial Narrow" w:hAnsi="Arial Narrow" w:cs="Arial"/>
          <w:bCs/>
          <w:sz w:val="22"/>
          <w:szCs w:val="22"/>
        </w:rPr>
        <w:t xml:space="preserve"> Health and Substance Abuse Measurement </w:t>
      </w:r>
      <w:r>
        <w:rPr>
          <w:rFonts w:ascii="Arial Narrow" w:hAnsi="Arial Narrow" w:cs="Arial"/>
          <w:bCs/>
          <w:sz w:val="22"/>
          <w:szCs w:val="22"/>
        </w:rPr>
        <w:t xml:space="preserve">and </w:t>
      </w:r>
      <w:r w:rsidRPr="0041446B">
        <w:rPr>
          <w:rFonts w:ascii="Arial Narrow" w:hAnsi="Arial Narrow" w:cs="Arial"/>
          <w:bCs/>
          <w:sz w:val="22"/>
          <w:szCs w:val="22"/>
        </w:rPr>
        <w:t>Data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CDA5" w14:textId="77777777" w:rsidR="003B6A04" w:rsidRDefault="003B6A04">
      <w:r>
        <w:separator/>
      </w:r>
    </w:p>
  </w:endnote>
  <w:endnote w:type="continuationSeparator" w:id="0">
    <w:p w14:paraId="4A18E70C" w14:textId="77777777" w:rsidR="003B6A04" w:rsidRDefault="003B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4116" w14:textId="77777777" w:rsidR="009C5188" w:rsidRDefault="009C5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7C9A" w14:textId="77777777" w:rsidR="003B6A04" w:rsidRDefault="003B6A04">
      <w:r>
        <w:separator/>
      </w:r>
    </w:p>
  </w:footnote>
  <w:footnote w:type="continuationSeparator" w:id="0">
    <w:p w14:paraId="446911DA" w14:textId="77777777" w:rsidR="003B6A04" w:rsidRDefault="003B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20D1" w14:textId="14E006BF" w:rsidR="006A30AC" w:rsidRDefault="006A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716F7EFD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4AA7727D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>July 1, 2020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063107">
    <w:abstractNumId w:val="3"/>
  </w:num>
  <w:num w:numId="2" w16cid:durableId="1797723727">
    <w:abstractNumId w:val="0"/>
  </w:num>
  <w:num w:numId="3" w16cid:durableId="137504986">
    <w:abstractNumId w:val="4"/>
  </w:num>
  <w:num w:numId="4" w16cid:durableId="89084586">
    <w:abstractNumId w:val="2"/>
  </w:num>
  <w:num w:numId="5" w16cid:durableId="1503545146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3DBD"/>
    <w:rsid w:val="00085356"/>
    <w:rsid w:val="00094AA9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90BB3"/>
    <w:rsid w:val="00191DB9"/>
    <w:rsid w:val="001926C2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B6A04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56D8B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B0A84"/>
    <w:rsid w:val="004B7E71"/>
    <w:rsid w:val="004C2812"/>
    <w:rsid w:val="004C3848"/>
    <w:rsid w:val="004C448E"/>
    <w:rsid w:val="004D58F8"/>
    <w:rsid w:val="004E48BF"/>
    <w:rsid w:val="004E4E2C"/>
    <w:rsid w:val="004E7D63"/>
    <w:rsid w:val="004E7E3A"/>
    <w:rsid w:val="004F4826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51A"/>
    <w:rsid w:val="0065788A"/>
    <w:rsid w:val="00657AC2"/>
    <w:rsid w:val="00657FFC"/>
    <w:rsid w:val="00661D93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83A0A"/>
    <w:rsid w:val="0088553C"/>
    <w:rsid w:val="00885FAC"/>
    <w:rsid w:val="0088787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45C1A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0AD2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F6659"/>
    <w:rsid w:val="00D15184"/>
    <w:rsid w:val="00D17FEC"/>
    <w:rsid w:val="00D21F72"/>
    <w:rsid w:val="00D22C13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7BA0"/>
    <w:rsid w:val="00DD04BE"/>
    <w:rsid w:val="00DD249C"/>
    <w:rsid w:val="00DE5A3E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lregister.gov/a/2013-30465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DBAB9A-0087-441B-8C28-CDE38ABC9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04F25-2CA8-4BB5-8DB6-8E9841F2FCA7}"/>
</file>

<file path=customXml/itemProps3.xml><?xml version="1.0" encoding="utf-8"?>
<ds:datastoreItem xmlns:ds="http://schemas.openxmlformats.org/officeDocument/2006/customXml" ds:itemID="{73C25A75-52CF-4C66-A274-53023B9B523E}"/>
</file>

<file path=customXml/itemProps4.xml><?xml version="1.0" encoding="utf-8"?>
<ds:datastoreItem xmlns:ds="http://schemas.openxmlformats.org/officeDocument/2006/customXml" ds:itemID="{4F2F86CD-762A-4357-83E2-54A3CFDFA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2020-06-30T19:40:00Z</dcterms:created>
  <dcterms:modified xsi:type="dcterms:W3CDTF">2025-06-11T15:53:00Z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